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74" w:rsidRPr="00807E74" w:rsidRDefault="00807E74" w:rsidP="00807E74">
      <w:pPr>
        <w:widowControl w:val="0"/>
        <w:shd w:val="clear" w:color="auto" w:fill="D9D9D9"/>
        <w:suppressAutoHyphens/>
        <w:spacing w:after="240" w:line="240" w:lineRule="auto"/>
        <w:jc w:val="both"/>
        <w:rPr>
          <w:rFonts w:ascii="Arial Black" w:eastAsia="Times New Roman" w:hAnsi="Arial Black" w:cs="Arial Black"/>
          <w:b/>
          <w:bCs/>
          <w:caps/>
          <w:sz w:val="20"/>
          <w:szCs w:val="20"/>
          <w:lang w:val="en-GB" w:eastAsia="zh-CN"/>
        </w:rPr>
      </w:pPr>
      <w:r w:rsidRPr="00807E74">
        <w:rPr>
          <w:rFonts w:ascii="Arial Black" w:eastAsia="Times New Roman" w:hAnsi="Arial Black" w:cs="Arial Black"/>
          <w:b/>
          <w:bCs/>
          <w:caps/>
          <w:sz w:val="20"/>
          <w:szCs w:val="20"/>
          <w:lang w:val="en-GB" w:eastAsia="zh-CN"/>
        </w:rPr>
        <w:t>Príloha č. 6</w:t>
      </w:r>
      <w:r w:rsidRPr="00807E74">
        <w:rPr>
          <w:rFonts w:ascii="Arial Black" w:eastAsia="Times New Roman" w:hAnsi="Arial Black" w:cs="Arial Black"/>
          <w:b/>
          <w:bCs/>
          <w:caps/>
          <w:sz w:val="20"/>
          <w:szCs w:val="20"/>
          <w:lang w:val="en-GB" w:eastAsia="zh-CN"/>
        </w:rPr>
        <w:tab/>
      </w:r>
    </w:p>
    <w:p w:rsidR="00807E74" w:rsidRPr="00807E74" w:rsidRDefault="00807E74" w:rsidP="00807E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</w:pPr>
      <w:r w:rsidRPr="00807E74"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  <w:t xml:space="preserve">ZOZNAM SUBDODÁVATEĽOV </w:t>
      </w:r>
      <w:r w:rsidRPr="00807E74">
        <w:rPr>
          <w:rFonts w:eastAsia="Times New Roman" w:cstheme="minorHAnsi"/>
          <w:b/>
          <w:i/>
          <w:color w:val="FF0000"/>
          <w:lang w:eastAsia="zh-CN"/>
        </w:rPr>
        <w:t>*)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tabs>
          <w:tab w:val="left" w:pos="2552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07E7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Názov predmetu zákazky:  </w:t>
      </w:r>
      <w:r w:rsidRPr="00807E74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         </w:t>
      </w:r>
      <w:r w:rsidRPr="00807E74">
        <w:rPr>
          <w:rFonts w:ascii="Arial" w:eastAsia="Times New Roman" w:hAnsi="Arial" w:cs="Arial"/>
          <w:sz w:val="20"/>
          <w:szCs w:val="20"/>
          <w:lang w:eastAsia="zh-CN"/>
        </w:rPr>
        <w:t xml:space="preserve">          </w:t>
      </w:r>
    </w:p>
    <w:p w:rsidR="00807E74" w:rsidRPr="00807E74" w:rsidRDefault="00807E74" w:rsidP="00807E74">
      <w:pPr>
        <w:widowControl w:val="0"/>
        <w:pBdr>
          <w:top w:val="single" w:sz="4" w:space="1" w:color="C0C0C0"/>
        </w:pBdr>
        <w:tabs>
          <w:tab w:val="right" w:pos="9072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zh-CN"/>
        </w:rPr>
      </w:pPr>
    </w:p>
    <w:p w:rsidR="00807E74" w:rsidRPr="00807E74" w:rsidRDefault="00807E74" w:rsidP="00807E74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07E7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Obchodné meno uchádzača                   </w:t>
      </w:r>
    </w:p>
    <w:p w:rsidR="00807E74" w:rsidRPr="00807E74" w:rsidRDefault="00807E74" w:rsidP="00807E74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807E74" w:rsidRPr="00807E74" w:rsidRDefault="00807E74" w:rsidP="00807E74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07E7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Adresa sídla/miesto podnikania uchádzača                 </w:t>
      </w:r>
    </w:p>
    <w:p w:rsidR="00807E74" w:rsidRPr="00807E74" w:rsidRDefault="00807E74" w:rsidP="00807E74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07E7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IČO uchádzača:    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      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 w:hanging="720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týmto vyhlasujem, že v zákazke uverejnenej na webovom sídle verejného obstarávateľa s názvom: 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 w:hanging="720"/>
        <w:jc w:val="center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zh-CN"/>
        </w:rPr>
      </w:pPr>
      <w:r w:rsidRPr="00807E74">
        <w:rPr>
          <w:rFonts w:eastAsia="Times New Roman" w:cstheme="minorHAnsi"/>
          <w:b/>
          <w:lang w:eastAsia="zh-CN"/>
        </w:rPr>
        <w:t>„</w:t>
      </w:r>
      <w:r w:rsidRPr="00807E74">
        <w:rPr>
          <w:rFonts w:eastAsia="Times New Roman" w:cstheme="minorHAnsi"/>
          <w:b/>
          <w:iCs/>
          <w:lang w:eastAsia="zh-CN"/>
        </w:rPr>
        <w:t>Výmena otvorových výplní - okná</w:t>
      </w:r>
      <w:r w:rsidRPr="00807E74">
        <w:rPr>
          <w:rFonts w:eastAsia="Times New Roman" w:cstheme="minorHAnsi"/>
          <w:b/>
          <w:bCs/>
          <w:color w:val="000000"/>
          <w:lang w:eastAsia="zh-CN"/>
        </w:rPr>
        <w:t>“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142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 w:rsidRPr="00807E74">
        <w:rPr>
          <w:rFonts w:eastAsia="Times New Roman" w:cstheme="minorHAnsi"/>
          <w:bCs/>
          <w:color w:val="000000"/>
          <w:sz w:val="20"/>
          <w:szCs w:val="20"/>
          <w:lang w:eastAsia="zh-CN"/>
        </w:rPr>
        <w:t>ktorá je súčasťou projektu: Zdokonalenie materiálnych podmienok pre kvalitné vzdelávanie v SPŠ stavebnej a geodetickej v Košiciach</w:t>
      </w:r>
    </w:p>
    <w:p w:rsidR="00807E74" w:rsidRPr="00807E74" w:rsidRDefault="00807E74" w:rsidP="00807E74">
      <w:pPr>
        <w:tabs>
          <w:tab w:val="left" w:pos="2552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AA3A62" w:rsidRPr="00AA3A62" w:rsidRDefault="00807E74" w:rsidP="00AA3A62">
      <w:pPr>
        <w:spacing w:line="360" w:lineRule="auto"/>
        <w:rPr>
          <w:rFonts w:eastAsia="Times New Roman" w:cstheme="minorHAnsi"/>
          <w:lang w:eastAsia="zh-CN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vyhlásenej verejným obstarávateľom: </w:t>
      </w:r>
      <w:r w:rsidR="00AA3A62" w:rsidRPr="00AA3A62">
        <w:rPr>
          <w:rFonts w:eastAsia="Times New Roman" w:cstheme="minorHAnsi"/>
          <w:lang w:eastAsia="zh-CN"/>
        </w:rPr>
        <w:t>Stredná priemyselná škola stavebná a geodetická, Lermontovova 1 Košice</w:t>
      </w:r>
      <w:r w:rsidR="00AA3A62" w:rsidRPr="00AA3A62">
        <w:rPr>
          <w:rFonts w:eastAsia="Times New Roman" w:cstheme="minorHAnsi"/>
          <w:b/>
          <w:lang w:eastAsia="zh-CN"/>
        </w:rPr>
        <w:t xml:space="preserve">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sk-SK"/>
        </w:rPr>
      </w:pPr>
      <w:bookmarkStart w:id="0" w:name="_GoBack"/>
      <w:bookmarkEnd w:id="0"/>
    </w:p>
    <w:p w:rsidR="00807E74" w:rsidRPr="00807E74" w:rsidRDefault="00807E74" w:rsidP="00807E7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  <w:t>nebudem využívať subdodávky a celé plnenie zabezpečím sám (tým nie je vylúčená neskoršia možnosť zmeny, avšak za splnenia pravidiel zmenu subdodávateľov počas plnenia zmluvy)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360"/>
        <w:rPr>
          <w:rFonts w:ascii="Arial" w:eastAsia="Times New Roman" w:hAnsi="Arial" w:cs="Arial"/>
          <w:bCs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bCs/>
          <w:noProof/>
          <w:sz w:val="20"/>
          <w:szCs w:val="20"/>
          <w:lang w:eastAsia="sk-SK"/>
        </w:rPr>
        <w:t>alebo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720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  <w:t xml:space="preserve"> budem využívať subdodávky a na tento účel uvádzam:</w:t>
      </w:r>
    </w:p>
    <w:p w:rsidR="00807E74" w:rsidRPr="00807E74" w:rsidRDefault="00807E74" w:rsidP="00807E74">
      <w:pPr>
        <w:widowControl w:val="0"/>
        <w:suppressAutoHyphens/>
        <w:spacing w:after="200" w:line="276" w:lineRule="auto"/>
        <w:ind w:left="720" w:hanging="720"/>
        <w:contextualSpacing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Podiel zákazky, ktorý mám v úmysle zadať tretím osobám (subdodávateľom):</w:t>
      </w:r>
      <w:r w:rsidRPr="00807E74">
        <w:rPr>
          <w:rFonts w:ascii="Arial" w:eastAsia="Times New Roman" w:hAnsi="Arial" w:cs="Arial"/>
          <w:b/>
          <w:bCs/>
          <w:noProof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Celkom .v .% t.j. .... € bez DPH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vertAlign w:val="superscript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Navrhovaní subdodávatelia a predmet subdodávok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vertAlign w:val="superscript"/>
          <w:lang w:eastAsia="sk-SK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758"/>
        <w:gridCol w:w="1758"/>
        <w:gridCol w:w="1886"/>
        <w:gridCol w:w="1503"/>
        <w:gridCol w:w="1260"/>
      </w:tblGrid>
      <w:tr w:rsidR="00807E74" w:rsidRPr="00807E74" w:rsidTr="00540D46">
        <w:trPr>
          <w:trHeight w:val="360"/>
        </w:trPr>
        <w:tc>
          <w:tcPr>
            <w:tcW w:w="1435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758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  <w:t>Sídlo</w:t>
            </w:r>
          </w:p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758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IČO</w:t>
            </w:r>
          </w:p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2026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Kontaktná osoba</w:t>
            </w:r>
          </w:p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503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443" w:type="dxa"/>
            <w:shd w:val="clear" w:color="auto" w:fill="BDD6EE"/>
            <w:vAlign w:val="center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  <w:r w:rsidRPr="00807E7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  <w:t>% plnenia zo zákazky</w:t>
            </w:r>
          </w:p>
        </w:tc>
      </w:tr>
      <w:tr w:rsidR="00807E74" w:rsidRPr="00807E74" w:rsidTr="00540D46">
        <w:trPr>
          <w:trHeight w:val="360"/>
        </w:trPr>
        <w:tc>
          <w:tcPr>
            <w:tcW w:w="1435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03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</w:tr>
      <w:tr w:rsidR="00807E74" w:rsidRPr="00807E74" w:rsidTr="00540D46">
        <w:trPr>
          <w:trHeight w:val="360"/>
        </w:trPr>
        <w:tc>
          <w:tcPr>
            <w:tcW w:w="1435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758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026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503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</w:tcPr>
          <w:p w:rsidR="00807E74" w:rsidRPr="00807E74" w:rsidRDefault="00807E74" w:rsidP="00807E74">
            <w:pPr>
              <w:widowControl w:val="0"/>
              <w:suppressAutoHyphens/>
              <w:spacing w:after="0" w:line="240" w:lineRule="auto"/>
              <w:ind w:left="196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sk-SK"/>
              </w:rPr>
            </w:pPr>
          </w:p>
        </w:tc>
      </w:tr>
    </w:tbl>
    <w:p w:rsidR="00807E74" w:rsidRPr="00807E74" w:rsidRDefault="00807E74" w:rsidP="00807E74">
      <w:pPr>
        <w:widowControl w:val="0"/>
        <w:suppressAutoHyphens/>
        <w:spacing w:after="0" w:line="240" w:lineRule="auto"/>
        <w:ind w:left="116"/>
        <w:rPr>
          <w:rFonts w:ascii="Arial" w:eastAsia="Calibri" w:hAnsi="Arial" w:cs="Arial"/>
          <w:b/>
          <w:bCs/>
          <w:i/>
          <w:noProof/>
          <w:spacing w:val="-1"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116" w:hanging="116"/>
        <w:rPr>
          <w:rFonts w:ascii="Arial" w:eastAsia="Times New Roman" w:hAnsi="Arial" w:cs="Arial"/>
          <w:i/>
          <w:noProof/>
          <w:sz w:val="20"/>
          <w:szCs w:val="20"/>
          <w:lang w:eastAsia="sk-SK"/>
        </w:rPr>
      </w:pPr>
      <w:r w:rsidRPr="00807E74">
        <w:rPr>
          <w:rFonts w:ascii="Arial" w:eastAsia="Calibri" w:hAnsi="Arial" w:cs="Arial"/>
          <w:b/>
          <w:bCs/>
          <w:i/>
          <w:noProof/>
          <w:spacing w:val="-1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Zhotoviteľ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prehlasuje,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že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on,</w:t>
      </w:r>
      <w:r w:rsidRPr="00807E74">
        <w:rPr>
          <w:rFonts w:ascii="Arial" w:eastAsia="Times New Roman" w:hAnsi="Arial" w:cs="Arial"/>
          <w:i/>
          <w:noProof/>
          <w:spacing w:val="42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jeho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zamestnanci,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alebo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jeho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subdodávatelia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sú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držiteľmi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všetkých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potrebných</w:t>
      </w:r>
      <w:r w:rsidRPr="00807E74">
        <w:rPr>
          <w:rFonts w:ascii="Arial" w:eastAsia="Times New Roman" w:hAnsi="Arial" w:cs="Arial"/>
          <w:i/>
          <w:noProof/>
          <w:spacing w:val="93"/>
          <w:w w:val="9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oprávnení</w:t>
      </w:r>
      <w:r w:rsidRPr="00807E74">
        <w:rPr>
          <w:rFonts w:ascii="Arial" w:eastAsia="Times New Roman" w:hAnsi="Arial" w:cs="Arial"/>
          <w:i/>
          <w:noProof/>
          <w:spacing w:val="3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a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 xml:space="preserve"> kvalifikácií</w:t>
      </w:r>
      <w:r w:rsidRPr="00807E74">
        <w:rPr>
          <w:rFonts w:ascii="Arial" w:eastAsia="Times New Roman" w:hAnsi="Arial" w:cs="Arial"/>
          <w:i/>
          <w:noProof/>
          <w:spacing w:val="3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požadovaných</w:t>
      </w:r>
      <w:r w:rsidRPr="00807E74">
        <w:rPr>
          <w:rFonts w:ascii="Arial" w:eastAsia="Times New Roman" w:hAnsi="Arial" w:cs="Arial"/>
          <w:i/>
          <w:noProof/>
          <w:spacing w:val="4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na</w:t>
      </w:r>
      <w:r w:rsidRPr="00807E74">
        <w:rPr>
          <w:rFonts w:ascii="Arial" w:eastAsia="Times New Roman" w:hAnsi="Arial" w:cs="Arial"/>
          <w:i/>
          <w:noProof/>
          <w:spacing w:val="3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výkon</w:t>
      </w:r>
      <w:r w:rsidRPr="00807E74">
        <w:rPr>
          <w:rFonts w:ascii="Arial" w:eastAsia="Times New Roman" w:hAnsi="Arial" w:cs="Arial"/>
          <w:i/>
          <w:noProof/>
          <w:spacing w:val="2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daných  prác.</w:t>
      </w:r>
      <w:r w:rsidRPr="00807E74">
        <w:rPr>
          <w:rFonts w:ascii="Arial" w:eastAsia="Times New Roman" w:hAnsi="Arial" w:cs="Arial"/>
          <w:i/>
          <w:noProof/>
          <w:spacing w:val="4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Pri</w:t>
      </w:r>
      <w:r w:rsidRPr="00807E74">
        <w:rPr>
          <w:rFonts w:ascii="Arial" w:eastAsia="Times New Roman" w:hAnsi="Arial" w:cs="Arial"/>
          <w:i/>
          <w:noProof/>
          <w:spacing w:val="3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výkone</w:t>
      </w:r>
      <w:r w:rsidRPr="00807E74">
        <w:rPr>
          <w:rFonts w:ascii="Arial" w:eastAsia="Times New Roman" w:hAnsi="Arial" w:cs="Arial"/>
          <w:i/>
          <w:noProof/>
          <w:spacing w:val="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predmetu</w:t>
      </w:r>
      <w:r w:rsidRPr="00807E74">
        <w:rPr>
          <w:rFonts w:ascii="Arial" w:eastAsia="Times New Roman" w:hAnsi="Arial" w:cs="Arial"/>
          <w:i/>
          <w:noProof/>
          <w:spacing w:val="5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zmluvy</w:t>
      </w:r>
      <w:r w:rsidRPr="00807E74">
        <w:rPr>
          <w:rFonts w:ascii="Arial" w:eastAsia="Times New Roman" w:hAnsi="Arial" w:cs="Arial"/>
          <w:i/>
          <w:noProof/>
          <w:spacing w:val="5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prostredníctvom</w:t>
      </w:r>
      <w:r w:rsidRPr="00807E74">
        <w:rPr>
          <w:rFonts w:ascii="Arial" w:eastAsia="Times New Roman" w:hAnsi="Arial" w:cs="Arial"/>
          <w:i/>
          <w:noProof/>
          <w:spacing w:val="105"/>
          <w:w w:val="9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subdodávateľov</w:t>
      </w:r>
      <w:r w:rsidRPr="00807E74">
        <w:rPr>
          <w:rFonts w:ascii="Arial" w:eastAsia="Times New Roman" w:hAnsi="Arial" w:cs="Arial"/>
          <w:i/>
          <w:noProof/>
          <w:spacing w:val="38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1"/>
          <w:sz w:val="20"/>
          <w:szCs w:val="20"/>
          <w:lang w:eastAsia="sk-SK"/>
        </w:rPr>
        <w:t>je</w:t>
      </w:r>
      <w:r w:rsidRPr="00807E74">
        <w:rPr>
          <w:rFonts w:ascii="Arial" w:eastAsia="Times New Roman" w:hAnsi="Arial" w:cs="Arial"/>
          <w:i/>
          <w:noProof/>
          <w:spacing w:val="38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zhotoviteľ</w:t>
      </w:r>
      <w:r w:rsidRPr="00807E74">
        <w:rPr>
          <w:rFonts w:ascii="Arial" w:eastAsia="Times New Roman" w:hAnsi="Arial" w:cs="Arial"/>
          <w:i/>
          <w:noProof/>
          <w:spacing w:val="41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plne</w:t>
      </w:r>
      <w:r w:rsidRPr="00807E74">
        <w:rPr>
          <w:rFonts w:ascii="Arial" w:eastAsia="Times New Roman" w:hAnsi="Arial" w:cs="Arial"/>
          <w:i/>
          <w:noProof/>
          <w:spacing w:val="38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zodpovedný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voči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objednávateľovi</w:t>
      </w:r>
      <w:r w:rsidRPr="00807E74">
        <w:rPr>
          <w:rFonts w:ascii="Arial" w:eastAsia="Times New Roman" w:hAnsi="Arial" w:cs="Arial"/>
          <w:i/>
          <w:noProof/>
          <w:spacing w:val="3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za</w:t>
      </w:r>
      <w:r w:rsidRPr="00807E74">
        <w:rPr>
          <w:rFonts w:ascii="Arial" w:eastAsia="Times New Roman" w:hAnsi="Arial" w:cs="Arial"/>
          <w:i/>
          <w:noProof/>
          <w:spacing w:val="43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včasné</w:t>
      </w:r>
      <w:r w:rsidRPr="00807E74">
        <w:rPr>
          <w:rFonts w:ascii="Arial" w:eastAsia="Times New Roman" w:hAnsi="Arial" w:cs="Arial"/>
          <w:i/>
          <w:noProof/>
          <w:spacing w:val="38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a</w:t>
      </w:r>
      <w:r w:rsidRPr="00807E74">
        <w:rPr>
          <w:rFonts w:ascii="Arial" w:eastAsia="Times New Roman" w:hAnsi="Arial" w:cs="Arial"/>
          <w:i/>
          <w:noProof/>
          <w:spacing w:val="6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riadne</w:t>
      </w:r>
      <w:r w:rsidRPr="00807E74">
        <w:rPr>
          <w:rFonts w:ascii="Arial" w:eastAsia="Times New Roman" w:hAnsi="Arial" w:cs="Arial"/>
          <w:i/>
          <w:noProof/>
          <w:spacing w:val="38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vykonanie</w:t>
      </w:r>
      <w:r w:rsidRPr="00807E74">
        <w:rPr>
          <w:rFonts w:ascii="Arial" w:eastAsia="Times New Roman" w:hAnsi="Arial" w:cs="Arial"/>
          <w:i/>
          <w:noProof/>
          <w:spacing w:val="4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predmetu</w:t>
      </w:r>
      <w:r w:rsidRPr="00807E74">
        <w:rPr>
          <w:rFonts w:ascii="Arial" w:eastAsia="Times New Roman" w:hAnsi="Arial" w:cs="Arial"/>
          <w:i/>
          <w:noProof/>
          <w:spacing w:val="117"/>
          <w:w w:val="99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zmluvy,</w:t>
      </w:r>
      <w:r w:rsidRPr="00807E74">
        <w:rPr>
          <w:rFonts w:ascii="Arial" w:eastAsia="Times New Roman" w:hAnsi="Arial" w:cs="Arial"/>
          <w:i/>
          <w:noProof/>
          <w:spacing w:val="-7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akoby</w:t>
      </w:r>
      <w:r w:rsidRPr="00807E74">
        <w:rPr>
          <w:rFonts w:ascii="Arial" w:eastAsia="Times New Roman" w:hAnsi="Arial" w:cs="Arial"/>
          <w:i/>
          <w:noProof/>
          <w:spacing w:val="-6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z w:val="20"/>
          <w:szCs w:val="20"/>
          <w:lang w:eastAsia="sk-SK"/>
        </w:rPr>
        <w:t>ho</w:t>
      </w:r>
      <w:r w:rsidRPr="00807E74">
        <w:rPr>
          <w:rFonts w:ascii="Arial" w:eastAsia="Times New Roman" w:hAnsi="Arial" w:cs="Arial"/>
          <w:i/>
          <w:noProof/>
          <w:spacing w:val="-6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vykonával</w:t>
      </w:r>
      <w:r w:rsidRPr="00807E74">
        <w:rPr>
          <w:rFonts w:ascii="Arial" w:eastAsia="Times New Roman" w:hAnsi="Arial" w:cs="Arial"/>
          <w:i/>
          <w:noProof/>
          <w:spacing w:val="-7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i/>
          <w:noProof/>
          <w:spacing w:val="-1"/>
          <w:sz w:val="20"/>
          <w:szCs w:val="20"/>
          <w:lang w:eastAsia="sk-SK"/>
        </w:rPr>
        <w:t>sám.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i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116" w:hanging="116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V</w:t>
      </w:r>
      <w:r w:rsidRPr="00807E74">
        <w:rPr>
          <w:rFonts w:ascii="Arial" w:eastAsia="Times New Roman" w:hAnsi="Arial" w:cs="Arial"/>
          <w:noProof/>
          <w:spacing w:val="-11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..............................</w:t>
      </w:r>
      <w:r w:rsidRPr="00807E74">
        <w:rPr>
          <w:rFonts w:ascii="Arial" w:eastAsia="Times New Roman" w:hAnsi="Arial" w:cs="Arial"/>
          <w:noProof/>
          <w:spacing w:val="-1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dňa</w:t>
      </w:r>
      <w:r w:rsidRPr="00807E74">
        <w:rPr>
          <w:rFonts w:ascii="Arial" w:eastAsia="Times New Roman" w:hAnsi="Arial" w:cs="Arial"/>
          <w:noProof/>
          <w:spacing w:val="-10"/>
          <w:sz w:val="20"/>
          <w:szCs w:val="20"/>
          <w:lang w:eastAsia="sk-SK"/>
        </w:rPr>
        <w:t xml:space="preserve"> </w:t>
      </w: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....................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ind w:left="4248"/>
        <w:jc w:val="right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..........................................................................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                                                                                      Podpis otlačok pečiatky uchádzača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3927" w:firstLine="708"/>
        <w:jc w:val="right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(meno, priezvisko,  funkcia štatutárneho zástupcu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4635"/>
        <w:jc w:val="right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  <w:r w:rsidRPr="00807E74">
        <w:rPr>
          <w:rFonts w:ascii="Arial" w:eastAsia="Times New Roman" w:hAnsi="Arial" w:cs="Arial"/>
          <w:noProof/>
          <w:sz w:val="20"/>
          <w:szCs w:val="20"/>
          <w:lang w:eastAsia="sk-SK"/>
        </w:rPr>
        <w:t>uchádzača oprávneného konať v záväzkových vzťahoch)</w:t>
      </w:r>
      <w:r w:rsidRPr="00807E74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 </w:t>
      </w:r>
    </w:p>
    <w:p w:rsidR="00807E74" w:rsidRPr="00807E74" w:rsidRDefault="00807E74" w:rsidP="00807E74">
      <w:pPr>
        <w:widowControl w:val="0"/>
        <w:suppressAutoHyphens/>
        <w:spacing w:after="0" w:line="240" w:lineRule="auto"/>
        <w:ind w:left="4635"/>
        <w:jc w:val="right"/>
        <w:rPr>
          <w:rFonts w:ascii="Arial" w:eastAsia="Times New Roman" w:hAnsi="Arial" w:cs="Arial"/>
          <w:b/>
          <w:noProof/>
          <w:sz w:val="20"/>
          <w:szCs w:val="20"/>
          <w:lang w:eastAsia="sk-SK"/>
        </w:rPr>
      </w:pPr>
    </w:p>
    <w:p w:rsidR="00807E74" w:rsidRPr="00807E74" w:rsidRDefault="00807E74" w:rsidP="00807E74">
      <w:pPr>
        <w:widowControl w:val="0"/>
        <w:suppressAutoHyphens/>
        <w:spacing w:after="0" w:line="240" w:lineRule="auto"/>
        <w:rPr>
          <w:rFonts w:eastAsia="Times New Roman" w:cstheme="minorHAnsi"/>
          <w:i/>
          <w:u w:val="single"/>
          <w:lang w:eastAsia="zh-CN"/>
        </w:rPr>
      </w:pPr>
      <w:r w:rsidRPr="00807E74">
        <w:rPr>
          <w:rFonts w:eastAsia="Times New Roman" w:cstheme="minorHAnsi"/>
          <w:i/>
          <w:u w:val="single"/>
          <w:lang w:eastAsia="zh-CN"/>
        </w:rPr>
        <w:t>*)Požiadavka verejného obstarávateľa:</w:t>
      </w:r>
    </w:p>
    <w:p w:rsidR="00D43FCF" w:rsidRDefault="00807E74" w:rsidP="00807E74">
      <w:pPr>
        <w:widowControl w:val="0"/>
        <w:suppressAutoHyphens/>
        <w:spacing w:after="0" w:line="240" w:lineRule="auto"/>
      </w:pPr>
      <w:r w:rsidRPr="00807E74">
        <w:rPr>
          <w:rFonts w:eastAsia="Times New Roman" w:cstheme="minorHAnsi"/>
          <w:b/>
          <w:i/>
          <w:color w:val="FF0000"/>
          <w:lang w:eastAsia="zh-CN"/>
        </w:rPr>
        <w:t>*)Prílohu vyplní úspešný uchádzač najneskôr pri podpise zmluvy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74"/>
    <w:rsid w:val="00807E74"/>
    <w:rsid w:val="008C1B35"/>
    <w:rsid w:val="00AA3A62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18EC-A439-4EFC-A4CA-5CCCDA2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2018-05-17T07:58:00Z</dcterms:created>
  <dcterms:modified xsi:type="dcterms:W3CDTF">2018-05-21T20:08:00Z</dcterms:modified>
</cp:coreProperties>
</file>